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0F1F6D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91</w:t>
            </w:r>
            <w:bookmarkStart w:id="0" w:name="_GoBack"/>
            <w:bookmarkEnd w:id="0"/>
          </w:p>
        </w:tc>
      </w:tr>
      <w:tr w:rsidR="00BF30C5" w:rsidTr="0058177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BF30C5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0C5" w:rsidRDefault="00ED40C1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ED40C1">
              <w:rPr>
                <w:rFonts w:ascii="Tahoma" w:hAnsi="Tahoma" w:cs="Tahoma"/>
                <w:b/>
                <w:color w:val="000000"/>
              </w:rPr>
              <w:t>2279092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 </w:t>
      </w:r>
      <w:r w:rsidR="00880FC4" w:rsidRPr="00880FC4">
        <w:rPr>
          <w:b/>
          <w:sz w:val="24"/>
          <w:szCs w:val="24"/>
        </w:rPr>
        <w:t xml:space="preserve"> </w:t>
      </w:r>
      <w:r w:rsidR="00B32893" w:rsidRPr="00B32893">
        <w:rPr>
          <w:b/>
          <w:sz w:val="24"/>
          <w:szCs w:val="24"/>
        </w:rPr>
        <w:t xml:space="preserve">Муфта МПП0,1/0,3 </w:t>
      </w:r>
      <w:proofErr w:type="spellStart"/>
      <w:r w:rsidR="00B32893" w:rsidRPr="00B32893">
        <w:rPr>
          <w:b/>
          <w:sz w:val="24"/>
          <w:szCs w:val="24"/>
        </w:rPr>
        <w:t>зап.кабеля</w:t>
      </w:r>
      <w:proofErr w:type="spellEnd"/>
      <w:r w:rsidR="00B32893" w:rsidRPr="00B32893">
        <w:rPr>
          <w:b/>
          <w:sz w:val="24"/>
          <w:szCs w:val="24"/>
        </w:rPr>
        <w:t xml:space="preserve"> с UY-2 с ТУТ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5A0264" w:rsidRDefault="005A0264" w:rsidP="003F48A1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5A0264">
              <w:rPr>
                <w:sz w:val="24"/>
                <w:szCs w:val="24"/>
              </w:rPr>
              <w:t xml:space="preserve">Муфта МПП0,1/0,3 </w:t>
            </w:r>
            <w:proofErr w:type="spellStart"/>
            <w:r w:rsidRPr="005A0264">
              <w:rPr>
                <w:sz w:val="24"/>
                <w:szCs w:val="24"/>
              </w:rPr>
              <w:t>зап.кабеля</w:t>
            </w:r>
            <w:proofErr w:type="spellEnd"/>
            <w:r w:rsidRPr="005A0264">
              <w:rPr>
                <w:sz w:val="24"/>
                <w:szCs w:val="24"/>
              </w:rPr>
              <w:t xml:space="preserve"> с UY-2 с ТУТ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3322FA" w:rsidRDefault="0019591F" w:rsidP="00CA1B04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</w:rPr>
            </w:pPr>
            <w:r w:rsidRPr="0019591F">
              <w:rPr>
                <w:sz w:val="24"/>
                <w:szCs w:val="24"/>
              </w:rPr>
              <w:t xml:space="preserve">Прямые полиэтиленовые муфты МПП предназначены для восстановления полиэтиленовых оболочек городских телефонных кабелей, в том числе и кабелей с гидрофобным заполнением. На кабелях других типов используются для восстановления как оболочек, так и защитных покровов типа </w:t>
            </w:r>
            <w:proofErr w:type="spellStart"/>
            <w:r w:rsidRPr="0019591F">
              <w:rPr>
                <w:sz w:val="24"/>
                <w:szCs w:val="24"/>
              </w:rPr>
              <w:t>Шп</w:t>
            </w:r>
            <w:proofErr w:type="spellEnd"/>
            <w:r w:rsidRPr="0019591F">
              <w:rPr>
                <w:sz w:val="24"/>
                <w:szCs w:val="24"/>
              </w:rPr>
              <w:t xml:space="preserve">. Кроме того, муфты МПП могут быть использованы в качестве корпуса в различных комплектах муфт, а также в качестве защитных муфт </w:t>
            </w:r>
            <w:proofErr w:type="spellStart"/>
            <w:r w:rsidRPr="0019591F">
              <w:rPr>
                <w:sz w:val="24"/>
                <w:szCs w:val="24"/>
              </w:rPr>
              <w:t>МППз</w:t>
            </w:r>
            <w:proofErr w:type="spellEnd"/>
            <w:r w:rsidRPr="0019591F">
              <w:rPr>
                <w:sz w:val="24"/>
                <w:szCs w:val="24"/>
              </w:rPr>
              <w:t>.</w:t>
            </w:r>
          </w:p>
        </w:tc>
      </w:tr>
      <w:tr w:rsidR="00717FCB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717FCB" w:rsidRPr="00205DDF" w:rsidRDefault="00717FCB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717FCB" w:rsidRPr="00592ADE" w:rsidRDefault="00717FCB" w:rsidP="00592ADE">
            <w:pPr>
              <w:shd w:val="clear" w:color="auto" w:fill="FFFFFF"/>
              <w:ind w:left="167" w:right="167" w:firstLine="0"/>
              <w:jc w:val="left"/>
              <w:rPr>
                <w:sz w:val="24"/>
                <w:szCs w:val="24"/>
              </w:rPr>
            </w:pPr>
            <w:r w:rsidRPr="00592ADE">
              <w:rPr>
                <w:sz w:val="24"/>
                <w:szCs w:val="24"/>
              </w:rPr>
              <w:t>Расположение отрезков ТУТ на стыках перед усадкой</w:t>
            </w:r>
          </w:p>
          <w:p w:rsidR="00717FCB" w:rsidRPr="00592ADE" w:rsidRDefault="00717FCB" w:rsidP="00592ADE">
            <w:pPr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92ADE">
              <w:rPr>
                <w:sz w:val="24"/>
                <w:szCs w:val="24"/>
              </w:rPr>
              <w:t>Отрезки ТУТ на стыках кабель – муфта</w:t>
            </w:r>
          </w:p>
          <w:p w:rsidR="00717FCB" w:rsidRPr="00592ADE" w:rsidRDefault="00717FCB" w:rsidP="00592ADE">
            <w:pPr>
              <w:numPr>
                <w:ilvl w:val="0"/>
                <w:numId w:val="25"/>
              </w:numPr>
              <w:shd w:val="clear" w:color="auto" w:fill="FFFFFF"/>
              <w:spacing w:before="100" w:beforeAutospacing="1" w:after="100" w:afterAutospacing="1"/>
              <w:jc w:val="left"/>
              <w:rPr>
                <w:sz w:val="24"/>
                <w:szCs w:val="24"/>
              </w:rPr>
            </w:pPr>
            <w:r w:rsidRPr="00592ADE">
              <w:rPr>
                <w:sz w:val="24"/>
                <w:szCs w:val="24"/>
              </w:rPr>
              <w:t>Отрезки ТУТ на стыках деталей муфты</w:t>
            </w:r>
          </w:p>
          <w:p w:rsidR="00717FCB" w:rsidRPr="00592ADE" w:rsidRDefault="00717FCB" w:rsidP="00592ADE">
            <w:pPr>
              <w:shd w:val="clear" w:color="auto" w:fill="FFFFFF"/>
              <w:ind w:left="167" w:right="167" w:firstLine="0"/>
              <w:jc w:val="left"/>
              <w:rPr>
                <w:sz w:val="24"/>
                <w:szCs w:val="24"/>
              </w:rPr>
            </w:pPr>
            <w:r w:rsidRPr="00592ADE">
              <w:rPr>
                <w:sz w:val="24"/>
                <w:szCs w:val="24"/>
              </w:rPr>
              <w:t>Масса МПП 0,1/0,3 с ТУТ – 0,20 кг.</w:t>
            </w:r>
          </w:p>
          <w:p w:rsidR="00717FCB" w:rsidRPr="00592ADE" w:rsidRDefault="00717FCB" w:rsidP="00562659">
            <w:pPr>
              <w:tabs>
                <w:tab w:val="left" w:pos="1325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717FCB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717FCB" w:rsidRPr="00205DDF" w:rsidRDefault="00717FCB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717FCB" w:rsidRPr="0019591F" w:rsidRDefault="00717FCB" w:rsidP="0019591F">
            <w:pPr>
              <w:shd w:val="clear" w:color="auto" w:fill="FFFFFF"/>
              <w:ind w:left="167" w:right="167" w:firstLine="0"/>
              <w:rPr>
                <w:color w:val="000000"/>
                <w:sz w:val="24"/>
                <w:szCs w:val="24"/>
              </w:rPr>
            </w:pPr>
            <w:r w:rsidRPr="0019591F">
              <w:rPr>
                <w:color w:val="000000"/>
                <w:sz w:val="24"/>
                <w:szCs w:val="24"/>
              </w:rPr>
              <w:t>Конструкции и детали муфты МПП</w:t>
            </w:r>
          </w:p>
          <w:p w:rsidR="00717FCB" w:rsidRPr="0019591F" w:rsidRDefault="00717FCB" w:rsidP="0019591F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9591F">
              <w:rPr>
                <w:color w:val="000000"/>
                <w:sz w:val="24"/>
                <w:szCs w:val="24"/>
              </w:rPr>
              <w:t>Конус муфты.</w:t>
            </w:r>
          </w:p>
          <w:p w:rsidR="00717FCB" w:rsidRPr="0019591F" w:rsidRDefault="00717FCB" w:rsidP="0019591F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9591F">
              <w:rPr>
                <w:color w:val="000000"/>
                <w:sz w:val="24"/>
                <w:szCs w:val="24"/>
              </w:rPr>
              <w:t>Полумуфта.</w:t>
            </w:r>
          </w:p>
          <w:p w:rsidR="00717FCB" w:rsidRDefault="00717FCB" w:rsidP="0019591F">
            <w:pPr>
              <w:numPr>
                <w:ilvl w:val="0"/>
                <w:numId w:val="24"/>
              </w:num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9591F">
              <w:rPr>
                <w:color w:val="000000"/>
                <w:sz w:val="24"/>
                <w:szCs w:val="24"/>
              </w:rPr>
              <w:t>Втулка.</w:t>
            </w:r>
          </w:p>
          <w:p w:rsidR="00717FCB" w:rsidRPr="0019591F" w:rsidRDefault="00717FCB" w:rsidP="00592ADE">
            <w:pPr>
              <w:shd w:val="clear" w:color="auto" w:fill="FFFFFF"/>
              <w:spacing w:before="100" w:beforeAutospacing="1" w:after="100" w:afterAutospacing="1"/>
              <w:ind w:left="720" w:firstLine="0"/>
              <w:rPr>
                <w:color w:val="000000"/>
                <w:sz w:val="24"/>
                <w:szCs w:val="24"/>
              </w:rPr>
            </w:pPr>
            <w:r>
              <w:rPr>
                <w:noProof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4404094" cy="1105786"/>
                  <wp:effectExtent l="19050" t="0" r="0" b="0"/>
                  <wp:docPr id="3" name="Рисунок 1" descr="http://www.omikom.ru/images/goods/4d0380f3deb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mikom.ru/images/goods/4d0380f3deb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329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4094" cy="11057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FCB" w:rsidRPr="00205DDF" w:rsidTr="003D020F">
        <w:trPr>
          <w:trHeight w:val="1462"/>
        </w:trPr>
        <w:tc>
          <w:tcPr>
            <w:tcW w:w="1560" w:type="dxa"/>
            <w:vMerge/>
            <w:shd w:val="clear" w:color="auto" w:fill="auto"/>
            <w:vAlign w:val="center"/>
          </w:tcPr>
          <w:p w:rsidR="00717FCB" w:rsidRPr="00205DDF" w:rsidRDefault="00717FCB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717FCB" w:rsidRPr="0019591F" w:rsidRDefault="00717FCB" w:rsidP="003322FA">
            <w:pPr>
              <w:spacing w:after="336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591F">
              <w:rPr>
                <w:color w:val="000000"/>
                <w:sz w:val="24"/>
                <w:szCs w:val="24"/>
              </w:rPr>
              <w:t>Маркировка</w:t>
            </w:r>
          </w:p>
          <w:p w:rsidR="00717FCB" w:rsidRPr="0019591F" w:rsidRDefault="00717FCB" w:rsidP="0019591F">
            <w:pPr>
              <w:pStyle w:val="af0"/>
              <w:shd w:val="clear" w:color="auto" w:fill="FFFFFF"/>
              <w:spacing w:before="0" w:beforeAutospacing="0" w:after="0" w:afterAutospacing="0"/>
              <w:ind w:left="167" w:right="167"/>
              <w:jc w:val="both"/>
              <w:rPr>
                <w:color w:val="000000"/>
              </w:rPr>
            </w:pPr>
            <w:r w:rsidRPr="0019591F">
              <w:rPr>
                <w:color w:val="000000"/>
              </w:rPr>
              <w:t>МПП 0,1/0,3</w:t>
            </w:r>
          </w:p>
          <w:p w:rsidR="00717FCB" w:rsidRPr="0019591F" w:rsidRDefault="00717FCB" w:rsidP="0019591F">
            <w:pPr>
              <w:pStyle w:val="af0"/>
              <w:shd w:val="clear" w:color="auto" w:fill="FFFFFF"/>
              <w:spacing w:before="0" w:beforeAutospacing="0" w:after="0" w:afterAutospacing="0"/>
              <w:ind w:left="167" w:right="167"/>
              <w:jc w:val="both"/>
              <w:rPr>
                <w:color w:val="000000"/>
              </w:rPr>
            </w:pPr>
            <w:r w:rsidRPr="0019591F">
              <w:rPr>
                <w:bCs/>
              </w:rPr>
              <w:t>МПП</w:t>
            </w:r>
            <w:r w:rsidRPr="0019591F">
              <w:t> </w:t>
            </w:r>
            <w:r w:rsidRPr="0019591F">
              <w:rPr>
                <w:color w:val="000000"/>
              </w:rPr>
              <w:t>- муфта прямая полиэтиленовая</w:t>
            </w:r>
          </w:p>
          <w:p w:rsidR="00717FCB" w:rsidRPr="0019591F" w:rsidRDefault="00717FCB" w:rsidP="0019591F">
            <w:pPr>
              <w:spacing w:after="84"/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9591F">
              <w:rPr>
                <w:bCs/>
                <w:sz w:val="24"/>
                <w:szCs w:val="24"/>
              </w:rPr>
              <w:t xml:space="preserve">   0,1/0,3</w:t>
            </w:r>
            <w:r w:rsidRPr="0019591F">
              <w:rPr>
                <w:sz w:val="24"/>
                <w:szCs w:val="24"/>
              </w:rPr>
              <w:t> </w:t>
            </w:r>
            <w:r w:rsidRPr="0019591F">
              <w:rPr>
                <w:color w:val="000000"/>
                <w:sz w:val="24"/>
                <w:szCs w:val="24"/>
              </w:rPr>
              <w:t xml:space="preserve">- для кабелей </w:t>
            </w:r>
            <w:proofErr w:type="spellStart"/>
            <w:r w:rsidRPr="0019591F">
              <w:rPr>
                <w:color w:val="000000"/>
                <w:sz w:val="24"/>
                <w:szCs w:val="24"/>
              </w:rPr>
              <w:t>ТППэп</w:t>
            </w:r>
            <w:proofErr w:type="spellEnd"/>
            <w:r w:rsidRPr="0019591F">
              <w:rPr>
                <w:color w:val="000000"/>
                <w:sz w:val="24"/>
                <w:szCs w:val="24"/>
              </w:rPr>
              <w:t xml:space="preserve"> 10х2х0,5; 20х2х0,5; 30х2х0,5</w:t>
            </w:r>
          </w:p>
        </w:tc>
      </w:tr>
      <w:tr w:rsidR="00717FCB" w:rsidRPr="003322FA" w:rsidTr="0019591F">
        <w:trPr>
          <w:trHeight w:val="1911"/>
        </w:trPr>
        <w:tc>
          <w:tcPr>
            <w:tcW w:w="1560" w:type="dxa"/>
            <w:vMerge/>
            <w:shd w:val="clear" w:color="auto" w:fill="auto"/>
            <w:vAlign w:val="center"/>
          </w:tcPr>
          <w:p w:rsidR="00717FCB" w:rsidRPr="003322FA" w:rsidRDefault="00717FCB" w:rsidP="009463A7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717FCB" w:rsidRPr="0019591F" w:rsidRDefault="00717FCB" w:rsidP="0019591F">
            <w:pPr>
              <w:spacing w:before="100" w:beforeAutospacing="1" w:after="100" w:afterAutospacing="1"/>
              <w:ind w:firstLine="0"/>
              <w:jc w:val="left"/>
              <w:rPr>
                <w:sz w:val="24"/>
                <w:szCs w:val="24"/>
              </w:rPr>
            </w:pPr>
            <w:r w:rsidRPr="0019591F">
              <w:rPr>
                <w:sz w:val="24"/>
                <w:szCs w:val="24"/>
              </w:rPr>
              <w:t>Технические характеристики</w:t>
            </w:r>
          </w:p>
          <w:tbl>
            <w:tblPr>
              <w:tblW w:w="35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595"/>
              <w:gridCol w:w="647"/>
              <w:gridCol w:w="647"/>
              <w:gridCol w:w="514"/>
              <w:gridCol w:w="381"/>
              <w:gridCol w:w="514"/>
              <w:gridCol w:w="514"/>
              <w:gridCol w:w="1277"/>
            </w:tblGrid>
            <w:tr w:rsidR="00717FCB" w:rsidRPr="0019591F" w:rsidTr="0019591F">
              <w:trPr>
                <w:tblCellSpacing w:w="0" w:type="dxa"/>
                <w:jc w:val="center"/>
              </w:trPr>
              <w:tc>
                <w:tcPr>
                  <w:tcW w:w="185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591F" w:rsidRPr="0019591F" w:rsidRDefault="00717FCB" w:rsidP="001959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591F">
                    <w:rPr>
                      <w:sz w:val="24"/>
                      <w:szCs w:val="24"/>
                    </w:rPr>
                    <w:t>Типоразмер</w:t>
                  </w:r>
                </w:p>
              </w:tc>
              <w:tc>
                <w:tcPr>
                  <w:tcW w:w="3583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591F" w:rsidRPr="0019591F" w:rsidRDefault="00717FCB" w:rsidP="001959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591F">
                    <w:rPr>
                      <w:sz w:val="24"/>
                      <w:szCs w:val="24"/>
                    </w:rPr>
                    <w:t>Размеры, мм</w:t>
                  </w:r>
                </w:p>
              </w:tc>
              <w:tc>
                <w:tcPr>
                  <w:tcW w:w="1474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591F" w:rsidRPr="0019591F" w:rsidRDefault="00717FCB" w:rsidP="001959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591F">
                    <w:rPr>
                      <w:sz w:val="24"/>
                      <w:szCs w:val="24"/>
                    </w:rPr>
                    <w:t>Масса, кг</w:t>
                  </w:r>
                </w:p>
              </w:tc>
            </w:tr>
            <w:tr w:rsidR="00717FCB" w:rsidRPr="0019591F" w:rsidTr="0019591F">
              <w:trPr>
                <w:tblCellSpacing w:w="0" w:type="dxa"/>
                <w:jc w:val="center"/>
              </w:trPr>
              <w:tc>
                <w:tcPr>
                  <w:tcW w:w="185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717FCB" w:rsidRPr="0019591F" w:rsidRDefault="00717FCB" w:rsidP="0019591F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591F" w:rsidRPr="0019591F" w:rsidRDefault="00717FCB" w:rsidP="001959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591F">
                    <w:rPr>
                      <w:sz w:val="24"/>
                      <w:szCs w:val="24"/>
                    </w:rPr>
                    <w:t>L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591F" w:rsidRPr="0019591F" w:rsidRDefault="00717FCB" w:rsidP="001959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591F">
                    <w:rPr>
                      <w:sz w:val="24"/>
                      <w:szCs w:val="24"/>
                    </w:rPr>
                    <w:t>L1</w:t>
                  </w:r>
                </w:p>
              </w:tc>
              <w:tc>
                <w:tcPr>
                  <w:tcW w:w="5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591F" w:rsidRPr="0019591F" w:rsidRDefault="00717FCB" w:rsidP="001959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591F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591F" w:rsidRPr="0019591F" w:rsidRDefault="00717FCB" w:rsidP="001959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591F">
                    <w:rPr>
                      <w:sz w:val="24"/>
                      <w:szCs w:val="24"/>
                    </w:rPr>
                    <w:t>d</w:t>
                  </w:r>
                </w:p>
              </w:tc>
              <w:tc>
                <w:tcPr>
                  <w:tcW w:w="5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591F" w:rsidRPr="0019591F" w:rsidRDefault="00717FCB" w:rsidP="001959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591F">
                    <w:rPr>
                      <w:sz w:val="24"/>
                      <w:szCs w:val="24"/>
                    </w:rPr>
                    <w:t>d1</w:t>
                  </w:r>
                </w:p>
              </w:tc>
              <w:tc>
                <w:tcPr>
                  <w:tcW w:w="5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591F" w:rsidRPr="0019591F" w:rsidRDefault="00717FCB" w:rsidP="001959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591F">
                    <w:rPr>
                      <w:sz w:val="24"/>
                      <w:szCs w:val="24"/>
                    </w:rPr>
                    <w:t>d2</w:t>
                  </w:r>
                </w:p>
              </w:tc>
              <w:tc>
                <w:tcPr>
                  <w:tcW w:w="1474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717FCB" w:rsidRPr="0019591F" w:rsidRDefault="00717FCB" w:rsidP="0019591F">
                  <w:pPr>
                    <w:ind w:firstLine="0"/>
                    <w:jc w:val="left"/>
                    <w:rPr>
                      <w:sz w:val="24"/>
                      <w:szCs w:val="24"/>
                    </w:rPr>
                  </w:pPr>
                </w:p>
              </w:tc>
            </w:tr>
            <w:tr w:rsidR="00717FCB" w:rsidRPr="0019591F" w:rsidTr="0019591F">
              <w:trPr>
                <w:tblCellSpacing w:w="0" w:type="dxa"/>
                <w:jc w:val="center"/>
              </w:trPr>
              <w:tc>
                <w:tcPr>
                  <w:tcW w:w="185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:rsidR="0019591F" w:rsidRPr="0019591F" w:rsidRDefault="00717FCB" w:rsidP="001959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591F">
                    <w:rPr>
                      <w:sz w:val="24"/>
                      <w:szCs w:val="24"/>
                    </w:rPr>
                    <w:t>МПП 0,1/0,3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591F" w:rsidRPr="0019591F" w:rsidRDefault="00717FCB" w:rsidP="001959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591F">
                    <w:rPr>
                      <w:sz w:val="24"/>
                      <w:szCs w:val="24"/>
                    </w:rPr>
                    <w:t>330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591F" w:rsidRPr="0019591F" w:rsidRDefault="00717FCB" w:rsidP="001959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591F">
                    <w:rPr>
                      <w:sz w:val="24"/>
                      <w:szCs w:val="24"/>
                    </w:rPr>
                    <w:t>176</w:t>
                  </w:r>
                </w:p>
              </w:tc>
              <w:tc>
                <w:tcPr>
                  <w:tcW w:w="5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591F" w:rsidRPr="0019591F" w:rsidRDefault="00717FCB" w:rsidP="001959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591F">
                    <w:rPr>
                      <w:sz w:val="24"/>
                      <w:szCs w:val="24"/>
                    </w:rPr>
                    <w:t>46</w:t>
                  </w:r>
                </w:p>
              </w:tc>
              <w:tc>
                <w:tcPr>
                  <w:tcW w:w="41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591F" w:rsidRPr="0019591F" w:rsidRDefault="00717FCB" w:rsidP="001959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591F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5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591F" w:rsidRPr="0019591F" w:rsidRDefault="00717FCB" w:rsidP="001959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591F">
                    <w:rPr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57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591F" w:rsidRPr="0019591F" w:rsidRDefault="00717FCB" w:rsidP="001959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591F">
                    <w:rPr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47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:rsidR="0019591F" w:rsidRPr="0019591F" w:rsidRDefault="00717FCB" w:rsidP="0019591F">
                  <w:pPr>
                    <w:spacing w:before="100" w:beforeAutospacing="1" w:after="100" w:afterAutospacing="1"/>
                    <w:ind w:firstLine="0"/>
                    <w:jc w:val="center"/>
                    <w:rPr>
                      <w:sz w:val="24"/>
                      <w:szCs w:val="24"/>
                    </w:rPr>
                  </w:pPr>
                  <w:r w:rsidRPr="0019591F">
                    <w:rPr>
                      <w:sz w:val="24"/>
                      <w:szCs w:val="24"/>
                    </w:rPr>
                    <w:t>0,11</w:t>
                  </w:r>
                </w:p>
              </w:tc>
            </w:tr>
          </w:tbl>
          <w:p w:rsidR="00717FCB" w:rsidRPr="0019591F" w:rsidRDefault="00717FCB" w:rsidP="00ED40C1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4763135" cy="882650"/>
                  <wp:effectExtent l="19050" t="0" r="0" b="0"/>
                  <wp:docPr id="5" name="Рисунок 4" descr="http://www.omikom.ru/images/goods/4d038100eacb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omikom.ru/images/goods/4d038100eacb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3135" cy="882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7FCB" w:rsidRPr="003322FA" w:rsidTr="003D020F">
        <w:trPr>
          <w:trHeight w:val="129"/>
        </w:trPr>
        <w:tc>
          <w:tcPr>
            <w:tcW w:w="1560" w:type="dxa"/>
            <w:vMerge/>
            <w:shd w:val="clear" w:color="auto" w:fill="auto"/>
            <w:vAlign w:val="center"/>
          </w:tcPr>
          <w:p w:rsidR="00717FCB" w:rsidRPr="003322FA" w:rsidRDefault="00717FCB" w:rsidP="009463A7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000000" w:fill="FFFFFF"/>
            <w:vAlign w:val="center"/>
          </w:tcPr>
          <w:p w:rsidR="00717FCB" w:rsidRPr="003322FA" w:rsidRDefault="00717FCB" w:rsidP="00592ADE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  <w:r>
              <w:t xml:space="preserve"> </w:t>
            </w:r>
          </w:p>
        </w:tc>
      </w:tr>
      <w:tr w:rsidR="00717FCB" w:rsidRPr="003322FA" w:rsidTr="0090226B">
        <w:trPr>
          <w:trHeight w:val="3134"/>
        </w:trPr>
        <w:tc>
          <w:tcPr>
            <w:tcW w:w="1560" w:type="dxa"/>
            <w:vMerge/>
            <w:shd w:val="clear" w:color="auto" w:fill="auto"/>
            <w:vAlign w:val="center"/>
          </w:tcPr>
          <w:p w:rsidR="00717FCB" w:rsidRPr="003322FA" w:rsidRDefault="00717FCB" w:rsidP="009463A7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000000" w:fill="FFFFFF"/>
            <w:vAlign w:val="center"/>
          </w:tcPr>
          <w:p w:rsidR="00717FCB" w:rsidRPr="003322FA" w:rsidRDefault="00717FCB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 xml:space="preserve">Абсолютная минимальная температура окружающего </w:t>
            </w:r>
            <w:proofErr w:type="gramStart"/>
            <w:r w:rsidRPr="003322FA">
              <w:rPr>
                <w:sz w:val="24"/>
                <w:szCs w:val="24"/>
              </w:rPr>
              <w:t>воздуха,  °</w:t>
            </w:r>
            <w:proofErr w:type="gramEnd"/>
            <w:r w:rsidRPr="003322FA">
              <w:rPr>
                <w:sz w:val="24"/>
                <w:szCs w:val="24"/>
              </w:rPr>
              <w:t>С</w:t>
            </w:r>
          </w:p>
        </w:tc>
      </w:tr>
      <w:tr w:rsidR="00717FCB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717FCB" w:rsidRPr="003322FA" w:rsidRDefault="00717FCB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717FCB" w:rsidRPr="003322FA" w:rsidRDefault="00717FCB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 xml:space="preserve">Абсолютная минимальная температура окружающего </w:t>
            </w:r>
            <w:proofErr w:type="gramStart"/>
            <w:r w:rsidRPr="003322FA">
              <w:rPr>
                <w:sz w:val="24"/>
                <w:szCs w:val="24"/>
              </w:rPr>
              <w:t>воздуха,  °</w:t>
            </w:r>
            <w:proofErr w:type="gramEnd"/>
            <w:r w:rsidRPr="003322FA">
              <w:rPr>
                <w:sz w:val="24"/>
                <w:szCs w:val="24"/>
              </w:rPr>
              <w:t>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717FCB" w:rsidRPr="003322FA" w:rsidRDefault="00717FCB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+70</w:t>
            </w:r>
          </w:p>
        </w:tc>
      </w:tr>
      <w:tr w:rsidR="00717FCB" w:rsidRPr="003322FA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717FCB" w:rsidRPr="003322FA" w:rsidRDefault="00717FCB" w:rsidP="00EA5878">
            <w:pPr>
              <w:ind w:firstLine="34"/>
              <w:jc w:val="left"/>
              <w:rPr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717FCB" w:rsidRPr="003322FA" w:rsidRDefault="00717FCB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 xml:space="preserve">Абсолютная минимальная температура окружающего </w:t>
            </w:r>
            <w:proofErr w:type="gramStart"/>
            <w:r w:rsidRPr="003322FA">
              <w:rPr>
                <w:sz w:val="24"/>
                <w:szCs w:val="24"/>
              </w:rPr>
              <w:t>воздуха,  °</w:t>
            </w:r>
            <w:proofErr w:type="gramEnd"/>
            <w:r w:rsidRPr="003322FA">
              <w:rPr>
                <w:sz w:val="24"/>
                <w:szCs w:val="24"/>
              </w:rPr>
              <w:t>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717FCB" w:rsidRPr="003322FA" w:rsidRDefault="00717FCB" w:rsidP="00880FC4">
            <w:pPr>
              <w:ind w:firstLine="34"/>
              <w:jc w:val="left"/>
              <w:rPr>
                <w:sz w:val="24"/>
                <w:szCs w:val="24"/>
              </w:rPr>
            </w:pPr>
            <w:r w:rsidRPr="003322FA">
              <w:rPr>
                <w:sz w:val="24"/>
                <w:szCs w:val="24"/>
              </w:rPr>
              <w:t>-60</w:t>
            </w:r>
          </w:p>
        </w:tc>
      </w:tr>
      <w:tr w:rsidR="00717FCB" w:rsidRPr="003322FA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717FCB" w:rsidRPr="003322FA" w:rsidRDefault="00717FCB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sz w:val="24"/>
                <w:szCs w:val="24"/>
              </w:rPr>
            </w:pP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lastRenderedPageBreak/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10"/>
      <w:footerReference w:type="default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7F9" w:rsidRDefault="001207F9">
      <w:r>
        <w:separator/>
      </w:r>
    </w:p>
  </w:endnote>
  <w:endnote w:type="continuationSeparator" w:id="0">
    <w:p w:rsidR="001207F9" w:rsidRDefault="00120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Pr="00C3258B" w:rsidRDefault="00A45C37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880FC4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0F1F6D">
      <w:rPr>
        <w:noProof/>
        <w:sz w:val="18"/>
        <w:szCs w:val="18"/>
      </w:rPr>
      <w:t>4</w:t>
    </w:r>
    <w:r w:rsidRPr="00C3258B">
      <w:rPr>
        <w:sz w:val="18"/>
        <w:szCs w:val="18"/>
      </w:rPr>
      <w:fldChar w:fldCharType="end"/>
    </w:r>
    <w:r w:rsidR="00A046F0">
      <w:rPr>
        <w:sz w:val="18"/>
        <w:szCs w:val="18"/>
      </w:rPr>
      <w:t xml:space="preserve"> из 4</w:t>
    </w:r>
  </w:p>
  <w:p w:rsidR="00880FC4" w:rsidRDefault="00880F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7F9" w:rsidRDefault="001207F9">
      <w:r>
        <w:separator/>
      </w:r>
    </w:p>
  </w:footnote>
  <w:footnote w:type="continuationSeparator" w:id="0">
    <w:p w:rsidR="001207F9" w:rsidRDefault="001207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FC4" w:rsidRDefault="00A45C3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80FC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80FC4">
      <w:rPr>
        <w:rStyle w:val="a7"/>
        <w:noProof/>
      </w:rPr>
      <w:t>1</w:t>
    </w:r>
    <w:r>
      <w:rPr>
        <w:rStyle w:val="a7"/>
      </w:rPr>
      <w:fldChar w:fldCharType="end"/>
    </w:r>
  </w:p>
  <w:p w:rsidR="00880FC4" w:rsidRDefault="00880FC4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224AB1"/>
    <w:multiLevelType w:val="multilevel"/>
    <w:tmpl w:val="4A32C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4F5242D"/>
    <w:multiLevelType w:val="multilevel"/>
    <w:tmpl w:val="33AA5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4E6D72D8"/>
    <w:multiLevelType w:val="multilevel"/>
    <w:tmpl w:val="140C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>
    <w:nsid w:val="5B384FF5"/>
    <w:multiLevelType w:val="multilevel"/>
    <w:tmpl w:val="72943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660DAA"/>
    <w:multiLevelType w:val="multilevel"/>
    <w:tmpl w:val="A7804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5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20"/>
  </w:num>
  <w:num w:numId="13">
    <w:abstractNumId w:val="13"/>
  </w:num>
  <w:num w:numId="14">
    <w:abstractNumId w:val="21"/>
  </w:num>
  <w:num w:numId="15">
    <w:abstractNumId w:val="14"/>
  </w:num>
  <w:num w:numId="16">
    <w:abstractNumId w:val="4"/>
  </w:num>
  <w:num w:numId="17">
    <w:abstractNumId w:val="3"/>
  </w:num>
  <w:num w:numId="18">
    <w:abstractNumId w:val="25"/>
  </w:num>
  <w:num w:numId="19">
    <w:abstractNumId w:val="12"/>
  </w:num>
  <w:num w:numId="20">
    <w:abstractNumId w:val="24"/>
  </w:num>
  <w:num w:numId="21">
    <w:abstractNumId w:val="23"/>
  </w:num>
  <w:num w:numId="22">
    <w:abstractNumId w:val="10"/>
  </w:num>
  <w:num w:numId="23">
    <w:abstractNumId w:val="18"/>
  </w:num>
  <w:num w:numId="24">
    <w:abstractNumId w:val="16"/>
  </w:num>
  <w:num w:numId="25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1F6D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7F9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604"/>
    <w:rsid w:val="00190521"/>
    <w:rsid w:val="00190A26"/>
    <w:rsid w:val="00192E02"/>
    <w:rsid w:val="0019591F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1E38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385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22FA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08EC"/>
    <w:rsid w:val="00382FEA"/>
    <w:rsid w:val="00384B72"/>
    <w:rsid w:val="00384D9C"/>
    <w:rsid w:val="00386CC3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2ADE"/>
    <w:rsid w:val="00594C53"/>
    <w:rsid w:val="00595561"/>
    <w:rsid w:val="005961A6"/>
    <w:rsid w:val="0059669F"/>
    <w:rsid w:val="00597EE1"/>
    <w:rsid w:val="005A0264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972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FCB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0FC4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6F0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3C28"/>
    <w:rsid w:val="00A44725"/>
    <w:rsid w:val="00A44C22"/>
    <w:rsid w:val="00A45C37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893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0C5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253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0C1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F69"/>
    <w:rsid w:val="00FA5105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38C3B9D-31CF-42B8-AA5E-58855AFC1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rsid w:val="00592ADE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592A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6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1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73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6777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1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5724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7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95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843879">
              <w:marLeft w:val="502"/>
              <w:marRight w:val="502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57397-0076-4C29-9AEC-DA89343EB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1313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2014-07-14T14:59:00Z</dcterms:created>
  <dcterms:modified xsi:type="dcterms:W3CDTF">2014-07-14T14:59:00Z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